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293B6" w14:textId="3D7D5D71" w:rsidR="00D14952" w:rsidRPr="004642F3" w:rsidRDefault="00D14952" w:rsidP="00D14952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ANEXO </w:t>
      </w:r>
      <w:r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4</w:t>
      </w:r>
      <w:r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— PACTO DE TRANSPARENCIA</w:t>
      </w:r>
    </w:p>
    <w:p w14:paraId="6D999FE8" w14:textId="77777777" w:rsidR="00D14952" w:rsidRPr="004642F3" w:rsidRDefault="00D14952" w:rsidP="00D149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642F3">
        <w:rPr>
          <w:color w:val="000000" w:themeColor="text1"/>
          <w:sz w:val="20"/>
          <w:szCs w:val="20"/>
        </w:rPr>
        <w:t xml:space="preserve">El presente documento hace parte integral de los Documentos del Proceso y con la carta de presentación de la propuesta el Proponente se compromete a: </w:t>
      </w:r>
    </w:p>
    <w:p w14:paraId="39986B9C" w14:textId="77777777" w:rsidR="00D14952" w:rsidRPr="004642F3" w:rsidRDefault="00D14952" w:rsidP="00D149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76521E8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Cumplir estrictamente la Ley aplicable.</w:t>
      </w:r>
    </w:p>
    <w:p w14:paraId="6DD279C6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Interpretar de buena fe las normas aplicables a los Procesos de Contratación de manera que siempre produzcan los efectos buscados por las mismas.</w:t>
      </w:r>
    </w:p>
    <w:p w14:paraId="3E969F7C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incurrir en faltas a la verdad o adulteración en los documentos o requisitos exigidos en el Proceso de Contratación.</w:t>
      </w:r>
    </w:p>
    <w:p w14:paraId="337129F2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1762F0D9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49BE76B2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2ADC578B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621730E8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2EBC2413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2C0C70C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38A0B82E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08C6859F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4300E520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1462D797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2EF582F7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1BADFFAB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7D3616F6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1F1BE563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0C3BD0EC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La Entidad siempre se manifestará sobre las inquietudes relacionadas con el Proceso de selección por los canales definidos en los documentos del Proceso. </w:t>
      </w:r>
    </w:p>
    <w:p w14:paraId="6DCAABEC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133273CC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119124B7" w14:textId="77777777" w:rsidR="00D14952" w:rsidRPr="004642F3" w:rsidRDefault="00D14952" w:rsidP="00D14952">
      <w:pPr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0A7343AA" w14:textId="77777777" w:rsidR="00996B82" w:rsidRPr="00D14952" w:rsidRDefault="00996B82">
      <w:pPr>
        <w:rPr>
          <w:rFonts w:ascii="Arial" w:hAnsi="Arial" w:cs="Arial"/>
          <w:sz w:val="24"/>
          <w:szCs w:val="24"/>
        </w:rPr>
      </w:pPr>
    </w:p>
    <w:sectPr w:rsidR="00996B82" w:rsidRPr="00D149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952"/>
    <w:rsid w:val="00996B82"/>
    <w:rsid w:val="00D1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C55A1"/>
  <w15:chartTrackingRefBased/>
  <w15:docId w15:val="{5B2C11B2-0DB2-4272-8965-BA0D8A02A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952"/>
    <w:pPr>
      <w:spacing w:after="200" w:line="276" w:lineRule="auto"/>
    </w:pPr>
    <w:rPr>
      <w:rFonts w:ascii="Calibri" w:eastAsia="Calibri" w:hAnsi="Calibri" w:cs="Calibri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D1495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D14952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1053</Words>
  <Characters>5795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2024-09-13T22:23:00Z</dcterms:created>
  <dcterms:modified xsi:type="dcterms:W3CDTF">2024-09-13T22:24:00Z</dcterms:modified>
</cp:coreProperties>
</file>